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附件：7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楚雄州农房抗震改造验收表</w:t>
      </w:r>
    </w:p>
    <w:p>
      <w:pPr>
        <w:ind w:firstLine="1600" w:firstLineChars="5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val="en-US" w:eastAsia="zh-CN"/>
        </w:rPr>
        <w:t>大姚县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乡镇      村           年  月  日</w:t>
      </w:r>
    </w:p>
    <w:tbl>
      <w:tblPr>
        <w:tblStyle w:val="4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471"/>
        <w:gridCol w:w="1245"/>
        <w:gridCol w:w="1245"/>
        <w:gridCol w:w="889"/>
        <w:gridCol w:w="1601"/>
        <w:gridCol w:w="1246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户主姓名</w:t>
            </w:r>
          </w:p>
        </w:tc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73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家庭人口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原居住地</w:t>
            </w:r>
          </w:p>
        </w:tc>
        <w:tc>
          <w:tcPr>
            <w:tcW w:w="3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改造方式</w:t>
            </w:r>
          </w:p>
        </w:tc>
        <w:tc>
          <w:tcPr>
            <w:tcW w:w="40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集中统建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易地新建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拆除重建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修缮加固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改造前房屋结构</w:t>
            </w:r>
          </w:p>
        </w:tc>
        <w:tc>
          <w:tcPr>
            <w:tcW w:w="3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混合结构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木结构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石结构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土木结构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其他</w:t>
            </w:r>
          </w:p>
        </w:tc>
        <w:tc>
          <w:tcPr>
            <w:tcW w:w="8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改造前面积</w:t>
            </w:r>
          </w:p>
        </w:tc>
        <w:tc>
          <w:tcPr>
            <w:tcW w:w="16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改造后面积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改造验收记录</w:t>
            </w:r>
          </w:p>
        </w:tc>
        <w:tc>
          <w:tcPr>
            <w:tcW w:w="894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>属于异地新建、拆除重建的，对照抗震设计图纸，逐项检查施工情况如下：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 xml:space="preserve">        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农户或建设单位：（签名）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                   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年     月 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4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>属于抗震加固的，重点检查加固部位修缮情况（是否符合抗震加固技术方案要求）如下：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农户或建设单位：（签名）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                   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年     月 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审核意见（是否同意该农户改造项目验收合格，并拨付剩余补助资金）：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农户（签字）：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设计单位或设计人员（签字、盖章）：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乡镇村建站负责人（签字、盖章）：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承建工匠（签字）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或施工单位负责人（签字、盖章）：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监理单位或监理工程师（签字、盖章）：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乡镇政府负责人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                       年 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备案意见（是否同意受理该农户改造项目验收资料备案，并拨付剩余补助资金）：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 县级住建局负责人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                         年    月   日</w:t>
            </w:r>
          </w:p>
        </w:tc>
      </w:tr>
    </w:tbl>
    <w:p>
      <w:pPr>
        <w:ind w:firstLine="640"/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备注：监理单位或监理工程师审核意见，有委托的项目才需填写。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99D215-4360-4685-AFC8-E2D973486C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C0349C-2408-491C-87B8-2EFDDB29C3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F1CFDBB-28A8-49A8-A23C-302CA6758F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AE585ED-69E9-4A6E-8724-5CFB924D90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D086E9D-BA5A-4F68-B1D3-D2D09ED2FA80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EC84D2F-D176-4F04-A446-513E3CF8FBB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928A13E-36CB-48B4-B380-869B31013C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wMGUzM2QwMTRkZDNiZWIwYTgyYWExZWYyZTg2NzMifQ=="/>
  </w:docVars>
  <w:rsids>
    <w:rsidRoot w:val="12BD6E25"/>
    <w:rsid w:val="08645259"/>
    <w:rsid w:val="0EAE3253"/>
    <w:rsid w:val="12BD6E25"/>
    <w:rsid w:val="3F416F73"/>
    <w:rsid w:val="4D52621E"/>
    <w:rsid w:val="58FC4DAC"/>
    <w:rsid w:val="654C1579"/>
    <w:rsid w:val="6DFD49F1"/>
    <w:rsid w:val="7F9B7A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2</Pages>
  <Words>428</Words>
  <Characters>428</Characters>
  <Lines>0</Lines>
  <Paragraphs>0</Paragraphs>
  <TotalTime>31</TotalTime>
  <ScaleCrop>false</ScaleCrop>
  <LinksUpToDate>false</LinksUpToDate>
  <CharactersWithSpaces>740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2021-02-19T02:32:00Z</dcterms:created>
  <dc:creator>vigisa</dc:creator>
  <cp:lastModifiedBy>Administrator</cp:lastModifiedBy>
  <dcterms:modified xsi:type="dcterms:W3CDTF">2022-07-12T08:24:54Z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28364715_embed</vt:lpwstr>
  </property>
  <property fmtid="{D5CDD505-2E9C-101B-9397-08002B2CF9AE}" pid="4" name="ICV">
    <vt:lpwstr>A114494009AB4438A22872A806573F97</vt:lpwstr>
  </property>
</Properties>
</file>