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color w:val="FF0000"/>
          <w:sz w:val="144"/>
          <w:szCs w:val="144"/>
          <w:u w:val="none" w:color="auto"/>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1234440</wp:posOffset>
                </wp:positionV>
                <wp:extent cx="5046980" cy="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0469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97.2pt;height:0pt;width:397.4pt;z-index:251660288;mso-width-relative:page;mso-height-relative:page;" filled="f" stroked="t" coordsize="21600,21600" o:gfxdata="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VFUx2QAAAAkBAAAP&#10;AAAAAAAAAAEAIAAAACIAAABkcnMvZG93bnJldi54bWxQSwECFAAUAAAACACHTuJAPt+qwt4BAACX&#10;AwAADgAAAAAAAAABACAAAAAoAQAAZHJzL2Uyb0RvYy54bWxQSwUGAAAAAAYABgBZAQAAeAUAAAAA&#10;">
                <v:fill on="f" focussize="0,0"/>
                <v:stroke weight="2.75pt" color="#FF0000" joinstyle="round"/>
                <v:imagedata o:title=""/>
                <o:lock v:ext="edit" aspectratio="f"/>
              </v:line>
            </w:pict>
          </mc:Fallback>
        </mc:AlternateContent>
      </w:r>
      <w:r>
        <w:rPr>
          <w:rFonts w:hint="eastAsia" w:ascii="方正小标宋简体" w:hAnsi="方正小标宋简体" w:eastAsia="方正小标宋简体"/>
          <w:bCs/>
          <w:color w:val="FF0000"/>
          <w:sz w:val="144"/>
          <w:szCs w:val="144"/>
          <w:u w:val="none" w:color="auto"/>
        </w:rPr>
        <w:t>教育信息</w:t>
      </w:r>
    </w:p>
    <w:p>
      <w:pPr>
        <w:jc w:val="center"/>
        <w:rPr>
          <w:rFonts w:hint="eastAsia" w:ascii="仿宋_GB2312" w:eastAsia="仿宋_GB2312"/>
          <w:sz w:val="32"/>
          <w:szCs w:val="32"/>
          <w:u w:val="single"/>
        </w:rPr>
      </w:pPr>
      <w:r>
        <w:rPr>
          <w:rFonts w:hint="eastAsia" w:ascii="仿宋_GB2312" w:eastAsia="仿宋_GB2312"/>
          <w:sz w:val="32"/>
          <w:szCs w:val="32"/>
          <w:u w:val="single"/>
        </w:rPr>
        <w:t>大姚县</w:t>
      </w:r>
      <w:r>
        <w:rPr>
          <w:rFonts w:hint="eastAsia" w:ascii="仿宋_GB2312" w:eastAsia="仿宋_GB2312"/>
          <w:sz w:val="32"/>
          <w:szCs w:val="32"/>
          <w:u w:val="single"/>
          <w:lang w:eastAsia="zh-CN"/>
        </w:rPr>
        <w:t>教育体育局办公室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第</w:t>
      </w:r>
      <w:r>
        <w:rPr>
          <w:rFonts w:hint="eastAsia" w:ascii="仿宋_GB2312" w:eastAsia="仿宋_GB2312"/>
          <w:sz w:val="32"/>
          <w:szCs w:val="32"/>
          <w:u w:val="single"/>
          <w:lang w:val="en-US" w:eastAsia="zh-CN"/>
        </w:rPr>
        <w:t>33</w:t>
      </w:r>
      <w:r>
        <w:rPr>
          <w:rFonts w:hint="eastAsia" w:ascii="仿宋_GB2312" w:eastAsia="仿宋_GB2312"/>
          <w:sz w:val="32"/>
          <w:szCs w:val="32"/>
          <w:u w:val="single"/>
        </w:rPr>
        <w:t>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6</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2</w:t>
      </w:r>
      <w:r>
        <w:rPr>
          <w:rFonts w:hint="eastAsia" w:ascii="仿宋_GB2312" w:eastAsia="仿宋_GB2312"/>
          <w:sz w:val="32"/>
          <w:szCs w:val="32"/>
          <w:u w:val="single"/>
        </w:rPr>
        <w:t>日</w:t>
      </w:r>
    </w:p>
    <w:p>
      <w:pPr>
        <w:jc w:val="center"/>
        <w:rPr>
          <w:rFonts w:hint="eastAsia"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auto"/>
          <w:sz w:val="44"/>
          <w:szCs w:val="44"/>
          <w:shd w:val="clear" w:color="auto" w:fill="FFFFFF"/>
        </w:rPr>
        <w:t>“庆祝中国共产党建党100周年--童心向党”系列活动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—记大姚县铁锁乡拉巴小学童心向党教育主题活动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年一度的六一儿童节对于孩子们来说是最隆重的节日，恰逢今年是中国共产党建党100周年，2021年6月1日大姚县铁锁乡拉巴小学开展了“庆祝中国共产党建党100周年----童心向党”系列活动庆祝“六一”节。结合我校实际我校开展了少先队入队仪式、唱红歌比赛、表彰优秀、先进学生等一系列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anchor distT="0" distB="0" distL="0" distR="0" simplePos="0" relativeHeight="251678720" behindDoc="0" locked="0" layoutInCell="1" allowOverlap="1">
            <wp:simplePos x="0" y="0"/>
            <wp:positionH relativeFrom="column">
              <wp:posOffset>-173990</wp:posOffset>
            </wp:positionH>
            <wp:positionV relativeFrom="paragraph">
              <wp:posOffset>189230</wp:posOffset>
            </wp:positionV>
            <wp:extent cx="4180840" cy="1927860"/>
            <wp:effectExtent l="0" t="0" r="10160" b="15240"/>
            <wp:wrapSquare wrapText="bothSides"/>
            <wp:docPr id="2" name="图片 4" descr="C:/Users/lenovo/AppData/Local/Temp/picturecompress_20210601224549/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lenovo/AppData/Local/Temp/picturecompress_20210601224549/output_1.jpgoutput_1"/>
                    <pic:cNvPicPr>
                      <a:picLocks noChangeAspect="1" noChangeArrowheads="1"/>
                    </pic:cNvPicPr>
                  </pic:nvPicPr>
                  <pic:blipFill>
                    <a:blip r:embed="rId4" cstate="print"/>
                    <a:srcRect/>
                    <a:stretch>
                      <a:fillRect/>
                    </a:stretch>
                  </pic:blipFill>
                  <pic:spPr>
                    <a:xfrm>
                      <a:off x="0" y="0"/>
                      <a:ext cx="4180840" cy="1927860"/>
                    </a:xfrm>
                    <a:prstGeom prst="rect">
                      <a:avLst/>
                    </a:prstGeom>
                    <a:noFill/>
                    <a:ln w="9525">
                      <a:noFill/>
                      <a:miter lim="800000"/>
                      <a:headEnd/>
                      <a:tailEnd/>
                    </a:ln>
                    <a:effectLst/>
                  </pic:spPr>
                </pic:pic>
              </a:graphicData>
            </a:graphic>
          </wp:anchor>
        </w:drawing>
      </w:r>
      <w:r>
        <w:rPr>
          <w:rFonts w:hint="eastAsia" w:ascii="方正仿宋简体" w:hAnsi="方正仿宋简体" w:eastAsia="方正仿宋简体" w:cs="方正仿宋简体"/>
          <w:sz w:val="32"/>
          <w:szCs w:val="32"/>
        </w:rPr>
        <w:t>迎着朝阳拉巴小学教务主任杞银根老师组织新队员参加了少先队入队</w:t>
      </w:r>
      <w:bookmarkStart w:id="0" w:name="_GoBack"/>
      <w:bookmarkEnd w:id="0"/>
      <w:r>
        <w:rPr>
          <w:rFonts w:hint="eastAsia" w:ascii="方正仿宋简体" w:hAnsi="方正仿宋简体" w:eastAsia="方正仿宋简体" w:cs="方正仿宋简体"/>
          <w:sz w:val="32"/>
          <w:szCs w:val="32"/>
        </w:rPr>
        <w:t>仪式，并且带领了全体少先队员重温了入队誓词。宣誓过程中少先队员们神情肃穆声音洪亮，展现出了少先队员们爱祖国、爱人民、不怕困难的精神。紧接着，迎来了孩子们最期待的环节——红歌比赛。怀着对革命先烈深深的崇敬之情，和报效祖国的决心，一至六年级的孩子演唱了《地道战》、《太阳最红，毛主席最亲》、《游击队歌》等经典红色歌曲。在演唱过程中,孩子们的歌声充满激情和斗志，让在场的师生感受到了革命先烈的艰辛，同时也被革命先烈们不畏困难、不屈不挠的革命精神所折服。大姚县铁锁乡拉巴幼儿园的孩子们也不甘落后，准备了《逆战》、《大王叫我来巡山》、《中华孝道》等节目。为师生带来了欢乐，也为本次活动增添了一抹亮丽的色彩。</w:t>
      </w:r>
    </w:p>
    <w:p>
      <w:pPr>
        <w:pStyle w:val="2"/>
        <w:keepNext w:val="0"/>
        <w:keepLines w:val="0"/>
        <w:pageBreakBefore w:val="0"/>
        <w:widowControl w:val="0"/>
        <w:kinsoku/>
        <w:wordWrap/>
        <w:overflowPunct/>
        <w:topLinePunct w:val="0"/>
        <w:autoSpaceDE/>
        <w:autoSpaceDN/>
        <w:bidi w:val="0"/>
        <w:adjustRightInd w:val="0"/>
        <w:snapToGrid w:val="0"/>
        <w:spacing w:before="100" w:after="100" w:line="560" w:lineRule="exact"/>
        <w:ind w:firstLine="640" w:firstLineChars="200"/>
        <w:jc w:val="left"/>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auto"/>
          <w:sz w:val="32"/>
          <w:szCs w:val="32"/>
        </w:rPr>
        <w:t>最后一个环节是表彰先进。在各级领导的亲切关怀下，全校师生认真贯彻党的教育方针，积极推进学生德育养成教育，通过广大师生的共同努力，学校各项教育教学工作取得了进步。全体同学在老师的带领下发扬团结奋进的精神，刻苦学习文化知识，踊跃参加学校组织的各种活动。特别是在5月初全校师生师生开展了轰轰烈烈的学习党史活动，讲党史故事；观看爱国影片；开展了童心向党绘画比赛，在活动中涌现出了一批具有爱国情怀，</w:t>
      </w:r>
      <w:r>
        <w:rPr>
          <w:rFonts w:hint="eastAsia" w:ascii="方正仿宋简体" w:hAnsi="方正仿宋简体" w:eastAsia="方正仿宋简体" w:cs="方正仿宋简体"/>
          <w:sz w:val="32"/>
          <w:szCs w:val="32"/>
        </w:rPr>
        <w:drawing>
          <wp:anchor distT="0" distB="0" distL="114300" distR="114300" simplePos="0" relativeHeight="251677696" behindDoc="0" locked="0" layoutInCell="1" allowOverlap="1">
            <wp:simplePos x="0" y="0"/>
            <wp:positionH relativeFrom="column">
              <wp:posOffset>22860</wp:posOffset>
            </wp:positionH>
            <wp:positionV relativeFrom="paragraph">
              <wp:posOffset>-240665</wp:posOffset>
            </wp:positionV>
            <wp:extent cx="2755265" cy="2312035"/>
            <wp:effectExtent l="0" t="0" r="6985" b="12065"/>
            <wp:wrapSquare wrapText="bothSides"/>
            <wp:docPr id="12" name="图片 2" descr="C:/Users/lenovo/AppData/Local/Temp/picturecompress_2021060208375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C:/Users/lenovo/AppData/Local/Temp/picturecompress_20210602083753/output_1.jpgoutput_1"/>
                    <pic:cNvPicPr>
                      <a:picLocks noChangeAspect="1" noChangeArrowheads="1"/>
                    </pic:cNvPicPr>
                  </pic:nvPicPr>
                  <pic:blipFill>
                    <a:blip r:embed="rId5" cstate="print"/>
                    <a:srcRect/>
                    <a:stretch>
                      <a:fillRect/>
                    </a:stretch>
                  </pic:blipFill>
                  <pic:spPr>
                    <a:xfrm>
                      <a:off x="0" y="0"/>
                      <a:ext cx="2755265" cy="2312035"/>
                    </a:xfrm>
                    <a:prstGeom prst="rect">
                      <a:avLst/>
                    </a:prstGeom>
                    <a:noFill/>
                    <a:ln w="9525">
                      <a:noFill/>
                      <a:miter lim="800000"/>
                      <a:headEnd/>
                      <a:tailEnd/>
                    </a:ln>
                  </pic:spPr>
                </pic:pic>
              </a:graphicData>
            </a:graphic>
          </wp:anchor>
        </w:drawing>
      </w:r>
      <w:r>
        <w:rPr>
          <w:rFonts w:hint="eastAsia" w:ascii="方正仿宋简体" w:hAnsi="方正仿宋简体" w:eastAsia="方正仿宋简体" w:cs="方正仿宋简体"/>
          <w:b w:val="0"/>
          <w:color w:val="auto"/>
          <w:sz w:val="32"/>
          <w:szCs w:val="32"/>
        </w:rPr>
        <w:t>绘画潜能的好学生，为了鼓励他们向着更好的方向发展，每个班评比出了一二三等奖各一名。</w:t>
      </w:r>
    </w:p>
    <w:p>
      <w:pPr>
        <w:pStyle w:val="2"/>
        <w:keepNext w:val="0"/>
        <w:keepLines w:val="0"/>
        <w:pageBreakBefore w:val="0"/>
        <w:widowControl w:val="0"/>
        <w:kinsoku/>
        <w:wordWrap/>
        <w:overflowPunct/>
        <w:topLinePunct w:val="0"/>
        <w:autoSpaceDE/>
        <w:autoSpaceDN/>
        <w:bidi w:val="0"/>
        <w:adjustRightInd w:val="0"/>
        <w:snapToGrid w:val="0"/>
        <w:spacing w:before="100" w:after="100" w:line="560" w:lineRule="exact"/>
        <w:ind w:firstLine="640" w:firstLineChars="200"/>
        <w:jc w:val="left"/>
        <w:textAlignment w:val="baseline"/>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除了绘画比赛学校各项工作和学习中也涌现出了一大批勤奋学习、德智体美全面发展的优秀学生。为了激励先进、推动工作，经学校研究决定，对本学期表现优异，进步明显的同学予以鼓励。</w:t>
      </w:r>
    </w:p>
    <w:p>
      <w:pPr>
        <w:pStyle w:val="2"/>
        <w:keepNext w:val="0"/>
        <w:keepLines w:val="0"/>
        <w:pageBreakBefore w:val="0"/>
        <w:widowControl w:val="0"/>
        <w:kinsoku/>
        <w:wordWrap/>
        <w:overflowPunct/>
        <w:topLinePunct w:val="0"/>
        <w:autoSpaceDE/>
        <w:autoSpaceDN/>
        <w:bidi w:val="0"/>
        <w:adjustRightInd w:val="0"/>
        <w:snapToGrid w:val="0"/>
        <w:spacing w:before="100" w:after="100" w:line="560" w:lineRule="exact"/>
        <w:ind w:firstLine="640" w:firstLineChars="200"/>
        <w:jc w:val="left"/>
        <w:textAlignment w:val="baseline"/>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通过本次活动，大姚县铁锁乡拉巴小学的师生感受到了革命先烈们的艰辛，同时我们也被他们百折不挠的决心和毅力所折服。在党旗下长大的我们是幸运的，我们没有吃过先烈吃过的苦，没有经历过动荡的年代。我们为祖国的繁荣昌盛而自豪，同时我们也该扛起我们肩上的责任，努力工作、努力学习让我们的祖国明天更加美好！</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60" w:lineRule="exact"/>
        <w:ind w:firstLine="280" w:firstLineChars="100"/>
        <w:rPr>
          <w:rFonts w:hint="eastAsia" w:ascii="方正仿宋简体" w:hAnsi="方正仿宋简体" w:eastAsia="方正仿宋简体" w:cs="方正仿宋简体"/>
          <w:color w:val="000000"/>
          <w:sz w:val="28"/>
          <w:szCs w:val="28"/>
          <w:lang w:val="en-US" w:eastAsia="zh-CN" w:bidi="ar-SA"/>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1552" behindDoc="0" locked="0" layoutInCell="1" allowOverlap="1">
                <wp:simplePos x="0" y="0"/>
                <wp:positionH relativeFrom="column">
                  <wp:posOffset>-3175</wp:posOffset>
                </wp:positionH>
                <wp:positionV relativeFrom="paragraph">
                  <wp:posOffset>34290</wp:posOffset>
                </wp:positionV>
                <wp:extent cx="5633085"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57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7pt;height:0.45pt;width:443.55pt;z-index:251671552;mso-width-relative:page;mso-height-relative:page;" filled="f" stroked="t" coordsize="21600,21600" o:gfxdata="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Et/bWAAAABQEAAA8AAAAA&#10;AAAAAQAgAAAAIgAAAGRycy9kb3ducmV2LnhtbFBLAQIUABQAAAAIAIdO4kAjStBL3QEAAJoDAAAO&#10;AAAAAAAAAAEAIAAAACUBAABkcnMvZTJvRG9jLnhtbFBLBQYAAAAABgAGAFkBAAB0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撰稿</w:t>
      </w:r>
      <w:r>
        <w:rPr>
          <w:rFonts w:hint="eastAsia" w:ascii="方正仿宋简体" w:hAnsi="方正仿宋简体" w:eastAsia="方正仿宋简体" w:cs="方正仿宋简体"/>
          <w:sz w:val="28"/>
          <w:szCs w:val="28"/>
          <w:lang w:eastAsia="zh-CN"/>
        </w:rPr>
        <w:t>：铁锁乡中心学校</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编辑：徐明亮</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审稿：</w: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384810</wp:posOffset>
                </wp:positionV>
                <wp:extent cx="5623560" cy="24130"/>
                <wp:effectExtent l="0" t="7620" r="15240" b="25400"/>
                <wp:wrapNone/>
                <wp:docPr id="8" name="直接连接符 8"/>
                <wp:cNvGraphicFramePr/>
                <a:graphic xmlns:a="http://schemas.openxmlformats.org/drawingml/2006/main">
                  <a:graphicData uri="http://schemas.microsoft.com/office/word/2010/wordprocessingShape">
                    <wps:wsp>
                      <wps:cNvCnPr/>
                      <wps:spPr>
                        <a:xfrm>
                          <a:off x="0" y="0"/>
                          <a:ext cx="5623560" cy="241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3pt;height:1.9pt;width:442.8pt;z-index:251670528;mso-width-relative:page;mso-height-relative:page;" filled="f" stroked="t" coordsize="21600,21600" o:gfxdata="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KTfTWAAAABwEAAA8A&#10;AAAAAAAAAQAgAAAAIgAAAGRycy9kb3ducmV2LnhtbFBLAQIUABQAAAAIAIdO4kCBy8hA4AEAAJsD&#10;AAAOAAAAAAAAAAEAIAAAACUBAABkcnMvZTJvRG9jLnhtbFBLBQYAAAAABgAGAFkBAAB3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eastAsia="zh-CN"/>
        </w:rPr>
        <w:t>雍梅</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ڬsimhei">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3849"/>
    <w:rsid w:val="02F049A8"/>
    <w:rsid w:val="0A8B40F4"/>
    <w:rsid w:val="0DC94487"/>
    <w:rsid w:val="0E477DC3"/>
    <w:rsid w:val="0E883DFC"/>
    <w:rsid w:val="12CA6EAC"/>
    <w:rsid w:val="13B241EF"/>
    <w:rsid w:val="15853C8E"/>
    <w:rsid w:val="1B6E295B"/>
    <w:rsid w:val="1C477A13"/>
    <w:rsid w:val="1CD54B29"/>
    <w:rsid w:val="1E822309"/>
    <w:rsid w:val="1FC30215"/>
    <w:rsid w:val="22910A90"/>
    <w:rsid w:val="25983569"/>
    <w:rsid w:val="267C13DF"/>
    <w:rsid w:val="26B210E6"/>
    <w:rsid w:val="273A0516"/>
    <w:rsid w:val="2A994ED0"/>
    <w:rsid w:val="2B8F178F"/>
    <w:rsid w:val="306810FE"/>
    <w:rsid w:val="30B541D7"/>
    <w:rsid w:val="332A6396"/>
    <w:rsid w:val="33502ACD"/>
    <w:rsid w:val="33BB54DD"/>
    <w:rsid w:val="353C3DBF"/>
    <w:rsid w:val="365034A9"/>
    <w:rsid w:val="3A4C055D"/>
    <w:rsid w:val="3B111582"/>
    <w:rsid w:val="3C7B0373"/>
    <w:rsid w:val="3CCC02F0"/>
    <w:rsid w:val="3D2250C6"/>
    <w:rsid w:val="3DA02357"/>
    <w:rsid w:val="3DCD65AF"/>
    <w:rsid w:val="3EFC7493"/>
    <w:rsid w:val="3F1E300B"/>
    <w:rsid w:val="40431CE4"/>
    <w:rsid w:val="410A4B5C"/>
    <w:rsid w:val="412D6CCD"/>
    <w:rsid w:val="433B4F64"/>
    <w:rsid w:val="482E374B"/>
    <w:rsid w:val="4A953675"/>
    <w:rsid w:val="4ABB3849"/>
    <w:rsid w:val="4F823E63"/>
    <w:rsid w:val="50E57CD3"/>
    <w:rsid w:val="525A670F"/>
    <w:rsid w:val="55B337D3"/>
    <w:rsid w:val="55C07D91"/>
    <w:rsid w:val="574A6474"/>
    <w:rsid w:val="585D783E"/>
    <w:rsid w:val="586A2249"/>
    <w:rsid w:val="5A645B14"/>
    <w:rsid w:val="5B9E34B1"/>
    <w:rsid w:val="5FF95C41"/>
    <w:rsid w:val="605E7315"/>
    <w:rsid w:val="620A5B84"/>
    <w:rsid w:val="63425862"/>
    <w:rsid w:val="643D76F4"/>
    <w:rsid w:val="684143A4"/>
    <w:rsid w:val="6CE64551"/>
    <w:rsid w:val="6E1D3544"/>
    <w:rsid w:val="6FC726C1"/>
    <w:rsid w:val="70043732"/>
    <w:rsid w:val="7100231E"/>
    <w:rsid w:val="716862C7"/>
    <w:rsid w:val="721B7CA1"/>
    <w:rsid w:val="72201123"/>
    <w:rsid w:val="73C30BD2"/>
    <w:rsid w:val="750909E7"/>
    <w:rsid w:val="76BB67F4"/>
    <w:rsid w:val="7D1B118C"/>
    <w:rsid w:val="7E86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center"/>
      <w:outlineLvl w:val="0"/>
    </w:pPr>
    <w:rPr>
      <w:rFonts w:ascii="΢ȭхڬsimhei" w:hAnsi="宋体" w:eastAsia="΢ȭхڬsimhei" w:cs="宋体"/>
      <w:b/>
      <w:bCs/>
      <w:color w:val="1F3A87"/>
      <w:kern w:val="36"/>
      <w:sz w:val="36"/>
      <w:szCs w:val="36"/>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afterLines="0"/>
    </w:p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99"/>
    <w:pPr>
      <w:widowControl/>
      <w:spacing w:before="100" w:beforeLines="0" w:beforeAutospacing="1" w:after="100" w:afterLines="0" w:afterAutospacing="1" w:line="240" w:lineRule="auto"/>
      <w:ind w:left="0"/>
      <w:jc w:val="left"/>
      <w:textAlignment w:val="auto"/>
    </w:pPr>
    <w:rPr>
      <w:rFonts w:ascii="宋体" w:hAnsi="宋体" w:cs="宋体"/>
      <w:sz w:val="24"/>
      <w:szCs w:val="24"/>
      <w:lang w:val="en-US" w:eastAsia="zh-CN"/>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NormalCharacter"/>
    <w:link w:val="12"/>
    <w:qFormat/>
    <w:uiPriority w:val="0"/>
    <w:rPr>
      <w:rFonts w:ascii="Times New Roman" w:hAnsi="Times New Roman" w:eastAsia="宋体" w:cs="Times New Roman"/>
      <w:color w:val="000000"/>
      <w:sz w:val="21"/>
      <w:u w:val="none" w:color="000000"/>
      <w:lang w:val="en-US" w:eastAsia="zh-CN" w:bidi="ar-SA"/>
    </w:rPr>
  </w:style>
  <w:style w:type="paragraph" w:customStyle="1" w:styleId="12">
    <w:name w:val="UserStyle_1"/>
    <w:basedOn w:val="1"/>
    <w:link w:val="11"/>
    <w:qFormat/>
    <w:uiPriority w:val="0"/>
    <w:pPr>
      <w:widowControl/>
      <w:spacing w:after="160" w:line="240" w:lineRule="exact"/>
      <w:jc w:val="left"/>
      <w:textAlignment w:val="baseline"/>
    </w:pPr>
  </w:style>
  <w:style w:type="paragraph" w:customStyle="1" w:styleId="13">
    <w:name w:val="Footer"/>
    <w:basedOn w:val="1"/>
    <w:qFormat/>
    <w:uiPriority w:val="0"/>
    <w:pPr>
      <w:widowControl/>
      <w:tabs>
        <w:tab w:val="center" w:pos="4153"/>
        <w:tab w:val="right" w:pos="8306"/>
      </w:tabs>
      <w:snapToGrid w:val="0"/>
      <w:spacing w:line="240" w:lineRule="atLeast"/>
      <w:jc w:val="left"/>
      <w:textAlignment w:val="baseline"/>
    </w:pPr>
    <w:rPr>
      <w:color w:val="000000"/>
      <w:sz w:val="18"/>
      <w:szCs w:val="18"/>
      <w:lang w:val="en-US" w:eastAsia="zh-CN" w:bidi="ar-SA"/>
    </w:rPr>
  </w:style>
  <w:style w:type="character" w:customStyle="1" w:styleId="14">
    <w:name w:val="PageNumber"/>
    <w:basedOn w:val="11"/>
    <w:qFormat/>
    <w:uiPriority w:val="0"/>
  </w:style>
  <w:style w:type="paragraph" w:customStyle="1" w:styleId="15">
    <w:name w:val="Normal_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2020-11-17T00:40:00Z</dcterms:created>
  <dc:creator>怪力少女。</dc:creator>
  <cp:lastModifiedBy>Administrator</cp:lastModifiedBy>
  <dcterms:modified xsi:type="dcterms:W3CDTF">2021-06-03T06:45:43Z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364708551_btnclosed</vt:lpwstr>
  </property>
</Properties>
</file>