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大姚县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政府信息公开申请表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2"/>
        <w:tblW w:w="9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790"/>
        <w:gridCol w:w="1955"/>
        <w:gridCol w:w="2298"/>
        <w:gridCol w:w="1905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500" w:type="dxa"/>
            <w:vMerge w:val="restart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申</w:t>
            </w:r>
          </w:p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请</w:t>
            </w:r>
          </w:p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人</w:t>
            </w:r>
          </w:p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信</w:t>
            </w:r>
          </w:p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息</w:t>
            </w:r>
          </w:p>
        </w:tc>
        <w:tc>
          <w:tcPr>
            <w:tcW w:w="790" w:type="dxa"/>
            <w:vMerge w:val="restart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公民</w:t>
            </w:r>
          </w:p>
        </w:tc>
        <w:tc>
          <w:tcPr>
            <w:tcW w:w="195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姓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名</w:t>
            </w:r>
          </w:p>
        </w:tc>
        <w:tc>
          <w:tcPr>
            <w:tcW w:w="2298" w:type="dxa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工作单位</w:t>
            </w:r>
          </w:p>
        </w:tc>
        <w:tc>
          <w:tcPr>
            <w:tcW w:w="2179" w:type="dxa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证件名称</w:t>
            </w:r>
          </w:p>
        </w:tc>
        <w:tc>
          <w:tcPr>
            <w:tcW w:w="2298" w:type="dxa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证件号码</w:t>
            </w:r>
          </w:p>
        </w:tc>
        <w:tc>
          <w:tcPr>
            <w:tcW w:w="2179" w:type="dxa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联系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2298" w:type="dxa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邮政编码</w:t>
            </w:r>
          </w:p>
        </w:tc>
        <w:tc>
          <w:tcPr>
            <w:tcW w:w="2179" w:type="dxa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电子邮箱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790" w:type="dxa"/>
            <w:vMerge w:val="restart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法人或者其它组织</w:t>
            </w:r>
          </w:p>
        </w:tc>
        <w:tc>
          <w:tcPr>
            <w:tcW w:w="195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名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称</w:t>
            </w:r>
          </w:p>
        </w:tc>
        <w:tc>
          <w:tcPr>
            <w:tcW w:w="2298" w:type="dxa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组织机构代码</w:t>
            </w:r>
          </w:p>
        </w:tc>
        <w:tc>
          <w:tcPr>
            <w:tcW w:w="2179" w:type="dxa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法人代表</w:t>
            </w:r>
          </w:p>
        </w:tc>
        <w:tc>
          <w:tcPr>
            <w:tcW w:w="2298" w:type="dxa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联系人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179" w:type="dxa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eastAsia="zh-CN"/>
              </w:rPr>
              <w:t>营业执照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2298" w:type="dxa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邮政编码</w:t>
            </w:r>
          </w:p>
        </w:tc>
        <w:tc>
          <w:tcPr>
            <w:tcW w:w="2179" w:type="dxa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电子邮箱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申请人签名或者盖章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申请时间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  <w:jc w:val="center"/>
        </w:trPr>
        <w:tc>
          <w:tcPr>
            <w:tcW w:w="500" w:type="dxa"/>
            <w:vMerge w:val="restart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所</w:t>
            </w:r>
          </w:p>
          <w:p>
            <w:pPr>
              <w:autoSpaceDN w:val="0"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需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eastAsia="zh-CN"/>
              </w:rPr>
              <w:t>政府</w:t>
            </w:r>
          </w:p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信</w:t>
            </w:r>
          </w:p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息</w:t>
            </w:r>
          </w:p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情</w:t>
            </w:r>
          </w:p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况</w:t>
            </w:r>
          </w:p>
        </w:tc>
        <w:tc>
          <w:tcPr>
            <w:tcW w:w="2745" w:type="dxa"/>
            <w:gridSpan w:val="2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所需信息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内容描述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所需信息的索引号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autoSpaceDN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所需信息的指定提供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eastAsia="zh-CN"/>
              </w:rPr>
              <w:t>载体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方式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autoSpaceDN w:val="0"/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纸质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 □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eastAsia="zh-CN"/>
              </w:rPr>
              <w:t>电子邮件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 □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光盘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若无法按照指定方式提供所需信息，也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eastAsia="zh-CN"/>
              </w:rPr>
              <w:t>可以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获取信息的方式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autoSpaceDN w:val="0"/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邮寄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 □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传真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 □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电子邮件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 □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自行领取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 □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7" w:type="dxa"/>
            <w:gridSpan w:val="6"/>
            <w:vAlign w:val="center"/>
          </w:tcPr>
          <w:p>
            <w:pPr>
              <w:autoSpaceDN w:val="0"/>
              <w:spacing w:line="400" w:lineRule="exact"/>
              <w:jc w:val="left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both"/>
        <w:textAlignment w:val="auto"/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受理号：                           受理人：</w:t>
      </w:r>
    </w:p>
    <w:sectPr>
      <w:pgSz w:w="11906" w:h="16838"/>
      <w:pgMar w:top="1928" w:right="1474" w:bottom="1701" w:left="1531" w:header="737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899974BC-B51B-4AF0-9E00-6D974ACB8B2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0291CF9-F891-42A8-A5AB-BE3FF0EEB5F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80606"/>
    <w:rsid w:val="17E02580"/>
    <w:rsid w:val="506E1C64"/>
    <w:rsid w:val="749806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2020-09-08T00:26:00Z</dcterms:created>
  <dc:creator>Administrator</dc:creator>
  <cp:lastModifiedBy>EBSSGGG</cp:lastModifiedBy>
  <dcterms:modified xsi:type="dcterms:W3CDTF">2020-12-23T07:44:50Z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